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9576"/>
      </w:tblGrid>
      <w:tr w:rsidR="00470EA4" w:rsidTr="00DF21E8">
        <w:trPr>
          <w:trHeight w:val="1710"/>
        </w:trPr>
        <w:tc>
          <w:tcPr>
            <w:tcW w:w="9576" w:type="dxa"/>
          </w:tcPr>
          <w:p w:rsidR="00470EA4" w:rsidRDefault="00470EA4" w:rsidP="00DF21E8">
            <w:pPr>
              <w:jc w:val="center"/>
            </w:pPr>
            <w:r>
              <w:rPr>
                <w:noProof/>
                <w:lang w:bidi="te-IN"/>
              </w:rPr>
              <w:drawing>
                <wp:inline distT="0" distB="0" distL="0" distR="0">
                  <wp:extent cx="1112005" cy="476005"/>
                  <wp:effectExtent l="19050" t="0" r="0" b="0"/>
                  <wp:docPr id="16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70EA4" w:rsidRDefault="00470EA4" w:rsidP="00DF21E8"/>
          <w:p w:rsidR="00470EA4" w:rsidRPr="004704E7" w:rsidRDefault="00470EA4" w:rsidP="00DF21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Class : XI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4704E7">
              <w:rPr>
                <w:rFonts w:ascii="Times New Roman" w:hAnsi="Times New Roman" w:cs="Times New Roman"/>
                <w:b/>
                <w:sz w:val="18"/>
                <w:szCs w:val="18"/>
              </w:rPr>
              <w:t>th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Subject 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BIOLOGY</w:t>
            </w:r>
          </w:p>
          <w:p w:rsidR="00470EA4" w:rsidRPr="004F1733" w:rsidRDefault="00470EA4" w:rsidP="00DF21E8">
            <w:pPr>
              <w:rPr>
                <w:b/>
              </w:rPr>
            </w:pP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Date : 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DPP 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. :</w:t>
            </w:r>
            <w:r>
              <w:rPr>
                <w:b/>
              </w:rPr>
              <w:t xml:space="preserve"> 1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/>
      </w:tblPr>
      <w:tblGrid>
        <w:gridCol w:w="8966"/>
      </w:tblGrid>
      <w:tr w:rsidR="00470EA4" w:rsidTr="00DF21E8">
        <w:trPr>
          <w:trHeight w:val="573"/>
        </w:trPr>
        <w:tc>
          <w:tcPr>
            <w:tcW w:w="0" w:type="auto"/>
          </w:tcPr>
          <w:p w:rsidR="00470EA4" w:rsidRPr="002D1E6C" w:rsidRDefault="00470EA4" w:rsidP="00DF21E8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Topic :-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Strategies For Enhancement in Food Production</w:t>
            </w:r>
          </w:p>
        </w:tc>
      </w:tr>
    </w:tbl>
    <w:p w:rsidR="00470EA4" w:rsidRDefault="00470EA4" w:rsidP="00470EA4"/>
    <w:tbl>
      <w:tblPr>
        <w:tblW w:w="5000" w:type="pct"/>
        <w:tblLayout w:type="fixed"/>
        <w:tblLook w:val="04A0"/>
      </w:tblPr>
      <w:tblGrid>
        <w:gridCol w:w="412"/>
        <w:gridCol w:w="228"/>
        <w:gridCol w:w="2011"/>
        <w:gridCol w:w="228"/>
        <w:gridCol w:w="2011"/>
        <w:gridCol w:w="228"/>
        <w:gridCol w:w="2011"/>
        <w:gridCol w:w="228"/>
        <w:gridCol w:w="2003"/>
      </w:tblGrid>
      <w:tr w:rsidR="00470EA4" w:rsidRPr="003B6F3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470EA4" w:rsidRPr="003B6F3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The part of the plant taken for tissue culture is called</w:t>
            </w:r>
          </w:p>
        </w:tc>
      </w:tr>
      <w:tr w:rsidR="00470EA4" w:rsidRPr="003B6F3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Pr="003B6F3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Inplant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Pr="003B6F3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Explant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Pr="003B6F3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Transplant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Both (b) and (c)</w:t>
            </w:r>
          </w:p>
          <w:p w:rsidR="00470EA4" w:rsidRPr="003B6F3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470EA4" w:rsidRPr="003B6F3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470EA4" w:rsidRPr="003B6F3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Which one is a rich source of vitamin-A?</w:t>
            </w:r>
          </w:p>
          <w:p w:rsidR="00470EA4" w:rsidRPr="003B6F3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I. Carrot       II. Lemon</w:t>
            </w:r>
          </w:p>
          <w:p w:rsidR="00470EA4" w:rsidRPr="003B6F3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III. Beans    IV. Spinach</w:t>
            </w:r>
          </w:p>
          <w:p w:rsidR="00470EA4" w:rsidRPr="003B6F3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Choose the correct option</w:t>
            </w:r>
          </w:p>
        </w:tc>
      </w:tr>
      <w:tr w:rsidR="00470EA4" w:rsidRPr="003B6F3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Pr="003B6F3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I and II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Pr="003B6F3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 and III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Pr="003B6F3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I and IV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I, II, III and IV</w:t>
            </w:r>
          </w:p>
          <w:p w:rsidR="00470EA4" w:rsidRPr="003B6F3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470EA4" w:rsidRPr="003B6F3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470EA4" w:rsidRPr="003B6F3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A group of animals which are related by descent and share many similarities are referred to as</w:t>
            </w:r>
          </w:p>
        </w:tc>
      </w:tr>
      <w:tr w:rsidR="00470EA4" w:rsidRPr="003B6F3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Pr="003B6F3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Breed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Pr="003B6F3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Race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Pr="003B6F3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Variety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Species</w:t>
            </w:r>
          </w:p>
          <w:p w:rsidR="00470EA4" w:rsidRPr="003B6F3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470EA4" w:rsidRPr="003B6F3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470EA4" w:rsidRPr="003B6F3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A good germplasm collection is essential for</w:t>
            </w:r>
          </w:p>
        </w:tc>
      </w:tr>
      <w:tr w:rsidR="00470EA4" w:rsidRPr="003B6F3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470EA4" w:rsidRPr="003B6F3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A successful breeding programme</w:t>
            </w:r>
          </w:p>
        </w:tc>
      </w:tr>
      <w:tr w:rsidR="00470EA4" w:rsidRPr="003B6F3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470EA4" w:rsidRPr="003B6F3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Hybridization</w:t>
            </w:r>
          </w:p>
        </w:tc>
      </w:tr>
      <w:tr w:rsidR="00470EA4" w:rsidRPr="003B6F3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470EA4" w:rsidRPr="003B6F3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Selection of plant</w:t>
            </w:r>
          </w:p>
        </w:tc>
      </w:tr>
      <w:tr w:rsidR="00470EA4" w:rsidRPr="003B6F3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470EA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Emasculation</w:t>
            </w:r>
          </w:p>
          <w:p w:rsidR="00470EA4" w:rsidRPr="003B6F3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470EA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470EA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The milch breeds of cattle are?</w:t>
            </w:r>
          </w:p>
        </w:tc>
      </w:tr>
      <w:tr w:rsidR="00470EA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470EA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Mallikar, Nageri and Malvi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470EA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Gir, Sahiwal and Deoni</w:t>
            </w:r>
          </w:p>
        </w:tc>
      </w:tr>
      <w:tr w:rsidR="00470EA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470EA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Kankrej, Haryana and Ongole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470EA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Tharparkar and Kangayam</w:t>
            </w:r>
          </w:p>
          <w:p w:rsidR="00470EA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470EA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470EA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Which one is the best silk?</w:t>
            </w:r>
          </w:p>
        </w:tc>
      </w:tr>
      <w:tr w:rsidR="00470EA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Eri silk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Mulberry silk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Tasar silk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None of the above</w:t>
            </w:r>
          </w:p>
          <w:p w:rsidR="00470EA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470EA4" w:rsidRPr="003B6F3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470EA4" w:rsidRPr="003B6F3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In order to obtained disease free plants through tissue culture methods the best techniques is</w:t>
            </w:r>
          </w:p>
        </w:tc>
      </w:tr>
      <w:tr w:rsidR="00470EA4" w:rsidRPr="003B6F3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Pr="003B6F3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Embryo culture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Pr="003B6F3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Protoplast culture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Pr="003B6F3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Meristem culture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Default="00470EA4" w:rsidP="00DF21E8">
            <w:pPr>
              <w:tabs>
                <w:tab w:val="left" w:pos="2328"/>
              </w:tabs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Anther culture</w:t>
            </w:r>
          </w:p>
          <w:p w:rsidR="00470EA4" w:rsidRPr="003B6F34" w:rsidRDefault="00470EA4" w:rsidP="00DF21E8">
            <w:pPr>
              <w:tabs>
                <w:tab w:val="left" w:pos="2328"/>
              </w:tabs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470EA4" w:rsidRPr="003B6F3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470EA4" w:rsidRPr="003B6F3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Which one of the following combination would a sugarcane farmer look for in the sugarcane crop?</w:t>
            </w:r>
          </w:p>
        </w:tc>
      </w:tr>
      <w:tr w:rsidR="00470EA4" w:rsidRPr="003B6F3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470EA4" w:rsidRPr="003B6F3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Thick stem, long internodes, high sugar content and disease resistant</w:t>
            </w:r>
          </w:p>
        </w:tc>
      </w:tr>
      <w:tr w:rsidR="00470EA4" w:rsidRPr="003B6F3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470EA4" w:rsidRPr="003B6F3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Thick stem, high sugar content and profuse flowering</w:t>
            </w:r>
          </w:p>
        </w:tc>
      </w:tr>
      <w:tr w:rsidR="00470EA4" w:rsidRPr="003B6F3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470EA4" w:rsidRPr="003B6F3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Thick stem, short internodes, high sugar content, disease resistant</w:t>
            </w:r>
          </w:p>
        </w:tc>
      </w:tr>
      <w:tr w:rsidR="00470EA4" w:rsidRPr="003B6F3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470EA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Thick stem, low sugar content, disease resistant</w:t>
            </w:r>
          </w:p>
          <w:p w:rsidR="00470EA4" w:rsidRPr="003B6F3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470EA4" w:rsidRPr="003B6F3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470EA4" w:rsidRPr="003B6F3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Hardening in tissue culture is</w:t>
            </w:r>
          </w:p>
        </w:tc>
      </w:tr>
      <w:tr w:rsidR="00470EA4" w:rsidRPr="003B6F3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:rsidR="00470EA4" w:rsidRPr="003B6F3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 xml:space="preserve">Keeping </w:t>
            </w:r>
            <m:oMath>
              <m:r>
                <w:rPr>
                  <w:rFonts w:ascii="Cambria Math" w:hAnsi="Cambria Math" w:cs="Calibri"/>
                </w:rPr>
                <m:t>30°</m:t>
              </m:r>
            </m:oMath>
            <w:r w:rsidRPr="003B6F34">
              <w:rPr>
                <w:rFonts w:ascii="Cambria Math" w:hAnsi="Cambria Math" w:cs="Calibri"/>
              </w:rPr>
              <w:t>-</w:t>
            </w:r>
            <m:oMath>
              <m:r>
                <w:rPr>
                  <w:rFonts w:ascii="Cambria Math" w:hAnsi="Cambria Math" w:cs="Calibri"/>
                </w:rPr>
                <m:t>50℃</m:t>
              </m:r>
            </m:oMath>
            <w:r w:rsidRPr="003B6F34">
              <w:rPr>
                <w:rFonts w:ascii="Cambria Math" w:hAnsi="Cambria Math" w:cs="Calibri"/>
              </w:rPr>
              <w:t xml:space="preserve"> temperature for about 30 minutes</w:t>
            </w:r>
          </w:p>
        </w:tc>
      </w:tr>
      <w:tr w:rsidR="00470EA4" w:rsidRPr="003B6F3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470EA4" w:rsidRPr="003B6F3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Acclimatization of tissue culture plants slowly before growing in the field</w:t>
            </w:r>
          </w:p>
        </w:tc>
      </w:tr>
      <w:tr w:rsidR="00470EA4" w:rsidRPr="003B6F3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:rsidR="00470EA4" w:rsidRPr="003B6F3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 xml:space="preserve">Plunging the vials into water at </w:t>
            </w:r>
            <m:oMath>
              <m:r>
                <w:rPr>
                  <w:rFonts w:ascii="Cambria Math" w:hAnsi="Cambria Math" w:cs="Calibri"/>
                </w:rPr>
                <m:t>37°</m:t>
              </m:r>
            </m:oMath>
            <w:r w:rsidRPr="003B6F34">
              <w:rPr>
                <w:rFonts w:ascii="Cambria Math" w:hAnsi="Cambria Math" w:cs="Calibri"/>
              </w:rPr>
              <w:t>-</w:t>
            </w:r>
            <m:oMath>
              <m:r>
                <w:rPr>
                  <w:rFonts w:ascii="Cambria Math" w:hAnsi="Cambria Math" w:cs="Calibri"/>
                </w:rPr>
                <m:t>40℃</m:t>
              </m:r>
            </m:oMath>
          </w:p>
        </w:tc>
      </w:tr>
      <w:tr w:rsidR="00470EA4" w:rsidRPr="003B6F3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470EA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None of the above</w:t>
            </w:r>
          </w:p>
          <w:p w:rsidR="00470EA4" w:rsidRPr="003B6F3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470EA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470EA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Fibre yielding plant is:</w:t>
            </w:r>
          </w:p>
        </w:tc>
      </w:tr>
      <w:tr w:rsidR="00470EA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470EA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Triticum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470EA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Gossypium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470EA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Pennisetum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470EA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Rauwolfia</m:t>
                </m:r>
              </m:oMath>
            </m:oMathPara>
          </w:p>
        </w:tc>
      </w:tr>
      <w:tr w:rsidR="00470EA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470EA4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470EA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" w:eastAsia="Calibri" w:hAnsi="Cambria" w:cs="Gautam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470EA4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470EA4" w:rsidRDefault="00470EA4" w:rsidP="00DF21E8">
            <w:pPr>
              <w:spacing w:after="0"/>
              <w:contextualSpacing/>
              <w:rPr>
                <w:rFonts w:ascii="Cambria" w:eastAsia="Calibri" w:hAnsi="Cambria" w:cs="Gautam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470EA4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470EA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" w:eastAsia="Calibri" w:hAnsi="Cambria" w:cs="Gautam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470EA4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470EA4" w:rsidRDefault="00470EA4" w:rsidP="00DF21E8">
            <w:pPr>
              <w:spacing w:after="0"/>
              <w:contextualSpacing/>
              <w:rPr>
                <w:rFonts w:ascii="Cambria" w:eastAsia="Calibri" w:hAnsi="Cambria" w:cs="Gautami"/>
              </w:rPr>
            </w:pPr>
          </w:p>
        </w:tc>
      </w:tr>
      <w:tr w:rsidR="00470EA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470EA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 draught breed of cattle is:</w:t>
            </w:r>
          </w:p>
        </w:tc>
      </w:tr>
      <w:tr w:rsidR="00470EA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Red Sindhi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Gir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Malvi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Haryana</w:t>
            </w:r>
          </w:p>
          <w:p w:rsidR="00470EA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470EA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470EA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In plant breeding programmes, the entire collection of (plants/seeds) having all the diverse alleles for all genes in a given crop is called:</w:t>
            </w:r>
          </w:p>
        </w:tc>
      </w:tr>
      <w:tr w:rsidR="00470EA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470EA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Cross-hybridisation among the selected parents</w:t>
            </w:r>
          </w:p>
        </w:tc>
      </w:tr>
      <w:tr w:rsidR="00470EA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470EA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Evaluation and selection of parents</w:t>
            </w:r>
          </w:p>
        </w:tc>
      </w:tr>
      <w:tr w:rsidR="00470EA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470EA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Germplasm collection</w:t>
            </w:r>
          </w:p>
        </w:tc>
      </w:tr>
      <w:tr w:rsidR="00470EA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470EA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Selection of superior recombinants</w:t>
            </w:r>
          </w:p>
          <w:p w:rsidR="00470EA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470EA4" w:rsidRPr="003B6F3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470EA4" w:rsidRPr="003B6F3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Mutation breeding is carried out by</w:t>
            </w:r>
          </w:p>
          <w:p w:rsidR="00470EA4" w:rsidRPr="003B6F3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I. inducing mutations in plants by various means</w:t>
            </w:r>
          </w:p>
          <w:p w:rsidR="00470EA4" w:rsidRPr="003B6F3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II. screening the plant for resistance</w:t>
            </w:r>
          </w:p>
          <w:p w:rsidR="00470EA4" w:rsidRPr="003B6F3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III. selecting the desirable plant for multiplication and breeding</w:t>
            </w:r>
          </w:p>
          <w:p w:rsidR="00470EA4" w:rsidRPr="003B6F3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Choose the correct option</w:t>
            </w:r>
          </w:p>
        </w:tc>
      </w:tr>
      <w:tr w:rsidR="00470EA4" w:rsidRPr="003B6F3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Pr="003B6F3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I and II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Pr="003B6F3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 and III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Pr="003B6F3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II and III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I, II and III</w:t>
            </w:r>
          </w:p>
          <w:p w:rsidR="00470EA4" w:rsidRPr="003B6F3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470EA4" w:rsidRPr="003B6F3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470EA4" w:rsidRPr="003B6F3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/>
                </w:rPr>
                <m:t>Saccharum barberi</m:t>
              </m:r>
            </m:oMath>
            <w:r w:rsidRPr="003B6F34">
              <w:rPr>
                <w:rFonts w:ascii="Cambria Math" w:hAnsi="Cambria Math"/>
              </w:rPr>
              <w:t xml:space="preserve"> was grown in …A… India had …B… sugar content and yield. </w:t>
            </w:r>
            <m:oMath>
              <m:r>
                <w:rPr>
                  <w:rFonts w:ascii="Cambria Math" w:hAnsi="Cambria Math"/>
                </w:rPr>
                <m:t>Saccharum officinarum</m:t>
              </m:r>
            </m:oMath>
            <w:r w:rsidRPr="003B6F34">
              <w:rPr>
                <w:rFonts w:ascii="Cambria Math" w:hAnsi="Cambria Math"/>
              </w:rPr>
              <w:t xml:space="preserve"> did grow in …C… India, had thicker stem and …D… sugar content. Here A to D refers to</w:t>
            </w:r>
          </w:p>
        </w:tc>
      </w:tr>
      <w:tr w:rsidR="00470EA4" w:rsidRPr="003B6F3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470EA4" w:rsidRPr="003B6F3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A-North, B-poor, C-South, D-higher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470EA4" w:rsidRPr="003B6F3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A-South, B-higher, C-North, D-poor</w:t>
            </w:r>
          </w:p>
        </w:tc>
      </w:tr>
      <w:tr w:rsidR="00470EA4" w:rsidRPr="003B6F3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470EA4" w:rsidRPr="003B6F3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A-East, B-poor, C-West, D-higher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470EA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A-West, B-higher, C-North, D-poor</w:t>
            </w:r>
          </w:p>
          <w:p w:rsidR="00470EA4" w:rsidRPr="003B6F3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470EA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470EA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Which one of the following is not an important Indian millet?</w:t>
            </w:r>
          </w:p>
        </w:tc>
      </w:tr>
      <w:tr w:rsidR="00470EA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:rsidR="00470EA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Sor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g</m:t>
                </m:r>
                <m:r>
                  <w:rPr>
                    <w:rFonts w:ascii="Cambria Math" w:hAnsi="Cambria Math" w:cs="Calibri"/>
                  </w:rPr>
                  <m:t>hum vul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g</m:t>
                </m:r>
                <m:r>
                  <w:rPr>
                    <w:rFonts w:ascii="Cambria Math" w:hAnsi="Cambria Math" w:cs="Calibri"/>
                  </w:rPr>
                  <m:t>are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:rsidR="00470EA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Pennisetum typhoides</m:t>
                </m:r>
              </m:oMath>
            </m:oMathPara>
          </w:p>
        </w:tc>
      </w:tr>
      <w:tr w:rsidR="00470EA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:rsidR="00470EA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Eleusine coracana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470EA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None of the above</w:t>
            </w:r>
          </w:p>
          <w:p w:rsidR="00470EA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470EA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470EA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Murrah is a breed of:</w:t>
            </w:r>
          </w:p>
        </w:tc>
      </w:tr>
      <w:tr w:rsidR="00470EA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Cow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Sheep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Buffaloes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Goat</w:t>
            </w:r>
          </w:p>
          <w:p w:rsidR="00470EA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470EA4" w:rsidRPr="003B6F3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470EA4" w:rsidRPr="003B6F3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Solid stem in wheat exhibits non-preference by</w:t>
            </w:r>
          </w:p>
        </w:tc>
      </w:tr>
      <w:tr w:rsidR="00470EA4" w:rsidRPr="003B6F3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Pr="003B6F3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Jassids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Pr="003B6F3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Fruit borer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Pr="003B6F3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Stem borer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Stem sawfly</w:t>
            </w:r>
          </w:p>
          <w:p w:rsidR="00470EA4" w:rsidRPr="003B6F3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470EA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470EA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Pearl oyster belongs to class:</w:t>
            </w:r>
          </w:p>
        </w:tc>
      </w:tr>
      <w:tr w:rsidR="00470EA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Gastropoda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Pelecypoda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Scaphopoda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Amphineura</w:t>
            </w:r>
          </w:p>
          <w:p w:rsidR="00470EA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470EA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470EA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Artificial insemination is better than natural insemination in cattle because:</w:t>
            </w:r>
          </w:p>
        </w:tc>
      </w:tr>
      <w:tr w:rsidR="00470EA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470EA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Semen of good bulls can be provided everywhere</w:t>
            </w:r>
          </w:p>
        </w:tc>
      </w:tr>
      <w:tr w:rsidR="00470EA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470EA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There is no likelihood of contagious diseases</w:t>
            </w:r>
          </w:p>
        </w:tc>
      </w:tr>
      <w:tr w:rsidR="00470EA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470EA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It is economical</w:t>
            </w:r>
          </w:p>
        </w:tc>
      </w:tr>
      <w:tr w:rsidR="00470EA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470EA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All the above</w:t>
            </w:r>
          </w:p>
          <w:p w:rsidR="00470EA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470EA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470EA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The dry fibrous residue left after the extraction of sugarcane juice is known as:</w:t>
            </w:r>
          </w:p>
        </w:tc>
      </w:tr>
      <w:tr w:rsidR="00470EA4" w:rsidTr="00DF21E8">
        <w:tc>
          <w:tcPr>
            <w:tcW w:w="220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Molasses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Bagasse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Default="00470EA4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Massecuite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470EA4" w:rsidRPr="00453EAC" w:rsidRDefault="00470EA4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470EA4" w:rsidRDefault="00470EA4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None of the above</w:t>
            </w:r>
          </w:p>
        </w:tc>
      </w:tr>
    </w:tbl>
    <w:p w:rsidR="0058049C" w:rsidRDefault="0058049C"/>
    <w:sectPr w:rsidR="0058049C" w:rsidSect="005804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characterSpacingControl w:val="doNotCompress"/>
  <w:compat/>
  <w:rsids>
    <w:rsidRoot w:val="00470EA4"/>
    <w:rsid w:val="00470EA4"/>
    <w:rsid w:val="0058049C"/>
    <w:rsid w:val="00F27C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0E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70EA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70E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0EA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591</Words>
  <Characters>3370</Characters>
  <Application>Microsoft Office Word</Application>
  <DocSecurity>0</DocSecurity>
  <Lines>28</Lines>
  <Paragraphs>7</Paragraphs>
  <ScaleCrop>false</ScaleCrop>
  <Company/>
  <LinksUpToDate>false</LinksUpToDate>
  <CharactersWithSpaces>3954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suresh</dc:creator>
  <cp:lastModifiedBy>suresh</cp:lastModifiedBy>
  <cp:revision>1</cp:revision>
  <dcterms:created xsi:type="dcterms:W3CDTF">2020-12-22T11:38:00Z</dcterms:created>
  <dcterms:modified xsi:type="dcterms:W3CDTF">2020-12-22T11:43:00Z</dcterms:modified>
</cp:coreProperties>
</file>